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DCEE" w14:textId="3B69BB85" w:rsidR="003155FE" w:rsidRPr="003155FE" w:rsidRDefault="003155FE" w:rsidP="003155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155FE">
        <w:rPr>
          <w:rFonts w:ascii="Times New Roman" w:hAnsi="Times New Roman" w:cs="Times New Roman"/>
          <w:b/>
          <w:bCs/>
          <w:sz w:val="32"/>
          <w:szCs w:val="32"/>
        </w:rPr>
        <w:t xml:space="preserve">ДРПН 5 КМ ЛС/СС. </w:t>
      </w:r>
    </w:p>
    <w:p w14:paraId="29BF69A2" w14:textId="77777777" w:rsidR="003155FE" w:rsidRPr="003155FE" w:rsidRDefault="003155FE" w:rsidP="003155FE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Производительность, м3/час – до 7,5</w:t>
      </w:r>
    </w:p>
    <w:p w14:paraId="2F443728" w14:textId="3936C088" w:rsidR="003155FE" w:rsidRPr="003155FE" w:rsidRDefault="003155FE" w:rsidP="003155FE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Давление, бар – до 1</w:t>
      </w:r>
      <w:r w:rsidRPr="003155FE">
        <w:rPr>
          <w:rFonts w:ascii="Times New Roman" w:hAnsi="Times New Roman" w:cs="Times New Roman"/>
          <w:sz w:val="32"/>
          <w:szCs w:val="32"/>
        </w:rPr>
        <w:t>0</w:t>
      </w:r>
      <w:r w:rsidRPr="003155FE">
        <w:rPr>
          <w:rFonts w:ascii="Times New Roman" w:hAnsi="Times New Roman" w:cs="Times New Roman"/>
          <w:sz w:val="32"/>
          <w:szCs w:val="32"/>
        </w:rPr>
        <w:t>.</w:t>
      </w:r>
    </w:p>
    <w:p w14:paraId="6704C20F" w14:textId="75CD6980" w:rsidR="003155FE" w:rsidRPr="003155FE" w:rsidRDefault="003155FE" w:rsidP="003155FE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 xml:space="preserve">Мощность, кВт – до </w:t>
      </w:r>
      <w:r w:rsidRPr="003155FE">
        <w:rPr>
          <w:rFonts w:ascii="Times New Roman" w:hAnsi="Times New Roman" w:cs="Times New Roman"/>
          <w:sz w:val="32"/>
          <w:szCs w:val="32"/>
        </w:rPr>
        <w:t>2</w:t>
      </w:r>
      <w:r w:rsidRPr="003155FE">
        <w:rPr>
          <w:rFonts w:ascii="Times New Roman" w:hAnsi="Times New Roman" w:cs="Times New Roman"/>
          <w:sz w:val="32"/>
          <w:szCs w:val="32"/>
        </w:rPr>
        <w:t>.</w:t>
      </w:r>
    </w:p>
    <w:p w14:paraId="560318B8" w14:textId="2A5FFEB1" w:rsidR="003155FE" w:rsidRPr="003155FE" w:rsidRDefault="003155FE" w:rsidP="003155FE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Материал</w:t>
      </w:r>
      <w:r w:rsidRPr="003155FE">
        <w:rPr>
          <w:rFonts w:ascii="Times New Roman" w:hAnsi="Times New Roman" w:cs="Times New Roman"/>
          <w:sz w:val="32"/>
          <w:szCs w:val="32"/>
        </w:rPr>
        <w:t xml:space="preserve"> корпуса</w:t>
      </w:r>
      <w:r w:rsidRPr="003155FE">
        <w:rPr>
          <w:rFonts w:ascii="Times New Roman" w:hAnsi="Times New Roman" w:cs="Times New Roman"/>
          <w:sz w:val="32"/>
          <w:szCs w:val="32"/>
        </w:rPr>
        <w:t>: нержавеющая сталь.</w:t>
      </w:r>
    </w:p>
    <w:p w14:paraId="3FBA8C71" w14:textId="6071D7DC" w:rsidR="003155FE" w:rsidRPr="003155FE" w:rsidRDefault="003155FE" w:rsidP="003155FE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Материал рабочих частей: латунь, полиамид.</w:t>
      </w:r>
    </w:p>
    <w:p w14:paraId="0A72ECD7" w14:textId="6692C3C6" w:rsidR="003155FE" w:rsidRPr="003155FE" w:rsidRDefault="003155FE" w:rsidP="003155FE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Уплотнение: торцевое Т2100</w:t>
      </w:r>
    </w:p>
    <w:p w14:paraId="7AB627EE" w14:textId="77777777" w:rsidR="003155FE" w:rsidRPr="003155FE" w:rsidRDefault="003155FE" w:rsidP="003155FE">
      <w:pPr>
        <w:rPr>
          <w:rFonts w:ascii="Times New Roman" w:hAnsi="Times New Roman" w:cs="Times New Roman"/>
          <w:sz w:val="32"/>
          <w:szCs w:val="32"/>
        </w:rPr>
      </w:pPr>
    </w:p>
    <w:p w14:paraId="4FD8359E" w14:textId="0484EE49" w:rsidR="003155FE" w:rsidRPr="003155FE" w:rsidRDefault="003155FE" w:rsidP="003155FE">
      <w:pPr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Основные задачи, потребители:</w:t>
      </w:r>
    </w:p>
    <w:p w14:paraId="348DC205" w14:textId="77777777" w:rsidR="003155FE" w:rsidRPr="003155FE" w:rsidRDefault="003155FE" w:rsidP="003155F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Пищевые производства.</w:t>
      </w:r>
    </w:p>
    <w:p w14:paraId="3D590891" w14:textId="45970138" w:rsidR="003155FE" w:rsidRPr="003155FE" w:rsidRDefault="003155FE" w:rsidP="003155F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Производства пива, сок</w:t>
      </w:r>
      <w:r w:rsidRPr="003155FE">
        <w:rPr>
          <w:rFonts w:ascii="Times New Roman" w:hAnsi="Times New Roman" w:cs="Times New Roman"/>
          <w:sz w:val="32"/>
          <w:szCs w:val="32"/>
        </w:rPr>
        <w:t>а</w:t>
      </w:r>
      <w:r w:rsidRPr="003155FE">
        <w:rPr>
          <w:rFonts w:ascii="Times New Roman" w:hAnsi="Times New Roman" w:cs="Times New Roman"/>
          <w:sz w:val="32"/>
          <w:szCs w:val="32"/>
        </w:rPr>
        <w:t>.</w:t>
      </w:r>
    </w:p>
    <w:p w14:paraId="1BAA78D9" w14:textId="77777777" w:rsidR="003155FE" w:rsidRPr="003155FE" w:rsidRDefault="003155FE" w:rsidP="003155F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Производство гомогенных кормовых.</w:t>
      </w:r>
    </w:p>
    <w:p w14:paraId="75EACBF5" w14:textId="33EF61FF" w:rsidR="003155FE" w:rsidRPr="003155FE" w:rsidRDefault="003155FE" w:rsidP="003155F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Перекачка топлива.</w:t>
      </w:r>
    </w:p>
    <w:p w14:paraId="4B9F7FDF" w14:textId="276D6503" w:rsidR="003155FE" w:rsidRPr="003155FE" w:rsidRDefault="003155FE" w:rsidP="003155F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Теплоснабжение.</w:t>
      </w:r>
    </w:p>
    <w:p w14:paraId="2AC8F504" w14:textId="04D81AE8" w:rsidR="003155FE" w:rsidRPr="003155FE" w:rsidRDefault="003155FE" w:rsidP="003155F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55FE">
        <w:rPr>
          <w:rFonts w:ascii="Times New Roman" w:hAnsi="Times New Roman" w:cs="Times New Roman"/>
          <w:sz w:val="32"/>
          <w:szCs w:val="32"/>
        </w:rPr>
        <w:t>Перекачивание лака, суспензии, крема, краски.</w:t>
      </w:r>
    </w:p>
    <w:p w14:paraId="04475934" w14:textId="7E2E28BB" w:rsidR="00C828AD" w:rsidRPr="003155FE" w:rsidRDefault="00C828AD">
      <w:pPr>
        <w:rPr>
          <w:sz w:val="32"/>
          <w:szCs w:val="32"/>
        </w:rPr>
      </w:pPr>
      <w:bookmarkStart w:id="0" w:name="_GoBack"/>
      <w:bookmarkEnd w:id="0"/>
    </w:p>
    <w:sectPr w:rsidR="00C828AD" w:rsidRPr="003155FE" w:rsidSect="00315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9A"/>
    <w:rsid w:val="003155FE"/>
    <w:rsid w:val="00356B9A"/>
    <w:rsid w:val="00C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C372"/>
  <w15:chartTrackingRefBased/>
  <w15:docId w15:val="{813ED7D5-DE98-43B1-902D-CC4D931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Taidonov Igor</dc:creator>
  <cp:keywords/>
  <dc:description/>
  <cp:lastModifiedBy>Taidonov Igor</cp:lastModifiedBy>
  <cp:revision>2</cp:revision>
  <dcterms:created xsi:type="dcterms:W3CDTF">2024-03-07T20:25:00Z</dcterms:created>
  <dcterms:modified xsi:type="dcterms:W3CDTF">2024-03-07T20:29:00Z</dcterms:modified>
</cp:coreProperties>
</file>